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B1C" w:rsidRPr="00710E6C" w:rsidRDefault="0073184E" w:rsidP="0073184E">
      <w:pPr>
        <w:jc w:val="center"/>
        <w:rPr>
          <w:sz w:val="28"/>
          <w:szCs w:val="28"/>
          <w:u w:val="single"/>
        </w:rPr>
      </w:pPr>
      <w:r w:rsidRPr="00710E6C">
        <w:rPr>
          <w:sz w:val="28"/>
          <w:szCs w:val="28"/>
          <w:u w:val="single"/>
        </w:rPr>
        <w:t>BUSINESS PROPOSAL</w:t>
      </w:r>
    </w:p>
    <w:p w:rsidR="0073184E" w:rsidRPr="00710E6C" w:rsidRDefault="0073184E" w:rsidP="0073184E">
      <w:pPr>
        <w:pStyle w:val="ListParagraph"/>
        <w:numPr>
          <w:ilvl w:val="0"/>
          <w:numId w:val="1"/>
        </w:numPr>
        <w:rPr>
          <w:sz w:val="24"/>
          <w:szCs w:val="24"/>
        </w:rPr>
      </w:pPr>
      <w:r w:rsidRPr="00710E6C">
        <w:rPr>
          <w:sz w:val="24"/>
          <w:szCs w:val="24"/>
        </w:rPr>
        <w:t>Introduction</w:t>
      </w:r>
    </w:p>
    <w:p w:rsidR="0073184E" w:rsidRDefault="0073184E" w:rsidP="0073184E">
      <w:pPr>
        <w:ind w:left="1080"/>
      </w:pPr>
      <w:r>
        <w:t xml:space="preserve">Dr. Robert Kiyosaki, a financial analyst and  the author of the best-seller, “Rich Dad, Poor Dad” </w:t>
      </w:r>
      <w:r w:rsidR="00F145D7">
        <w:t xml:space="preserve"> and “Conspiracy of the Rich,” </w:t>
      </w:r>
      <w:r>
        <w:t>illustrated the Cash Flow Quadrant which shows the four ways on how to earn money</w:t>
      </w:r>
      <w:r w:rsidR="001269EB">
        <w:t xml:space="preserve"> which may lead to one’s success</w:t>
      </w:r>
      <w:r>
        <w:t>:</w:t>
      </w:r>
    </w:p>
    <w:tbl>
      <w:tblPr>
        <w:tblStyle w:val="TableGrid"/>
        <w:tblW w:w="0" w:type="auto"/>
        <w:tblInd w:w="2628" w:type="dxa"/>
        <w:tblBorders>
          <w:top w:val="none" w:sz="0" w:space="0" w:color="auto"/>
          <w:left w:val="none" w:sz="0" w:space="0" w:color="auto"/>
          <w:bottom w:val="none" w:sz="0" w:space="0" w:color="auto"/>
          <w:right w:val="none" w:sz="0" w:space="0" w:color="auto"/>
        </w:tblBorders>
        <w:tblLook w:val="04A0"/>
      </w:tblPr>
      <w:tblGrid>
        <w:gridCol w:w="2340"/>
        <w:gridCol w:w="2430"/>
      </w:tblGrid>
      <w:tr w:rsidR="0073184E" w:rsidTr="0073184E">
        <w:tc>
          <w:tcPr>
            <w:tcW w:w="2340" w:type="dxa"/>
          </w:tcPr>
          <w:p w:rsidR="0073184E" w:rsidRDefault="001269EB" w:rsidP="0073184E">
            <w:r>
              <w:t>1.</w:t>
            </w:r>
            <w:r w:rsidR="0073184E">
              <w:t>Being an</w:t>
            </w:r>
          </w:p>
          <w:p w:rsidR="0073184E" w:rsidRDefault="00C80314" w:rsidP="0073184E">
            <w:pPr>
              <w:rPr>
                <w:sz w:val="32"/>
                <w:szCs w:val="32"/>
              </w:rPr>
            </w:pPr>
            <w:r w:rsidRPr="00C80314">
              <w:rPr>
                <w:noProof/>
                <w:lang w:val="en-US" w:eastAsia="zh-TW"/>
              </w:rPr>
              <w:pict>
                <v:shapetype id="_x0000_t202" coordsize="21600,21600" o:spt="202" path="m,l,21600r21600,l21600,xe">
                  <v:stroke joinstyle="miter"/>
                  <v:path gradientshapeok="t" o:connecttype="rect"/>
                </v:shapetype>
                <v:shape id="_x0000_s1026" type="#_x0000_t202" style="position:absolute;margin-left:-133.4pt;margin-top:2.2pt;width:119.35pt;height:87.75pt;z-index:251660288;mso-height-percent:200;mso-height-percent:200;mso-width-relative:margin;mso-height-relative:margin" filled="f" stroked="f">
                  <v:textbox style="mso-fit-shape-to-text:t">
                    <w:txbxContent>
                      <w:p w:rsidR="00F145D7" w:rsidRPr="00710E6C" w:rsidRDefault="00F145D7">
                        <w:pPr>
                          <w:rPr>
                            <w:sz w:val="28"/>
                            <w:szCs w:val="28"/>
                            <w:u w:val="single"/>
                          </w:rPr>
                        </w:pPr>
                        <w:r w:rsidRPr="00710E6C">
                          <w:rPr>
                            <w:sz w:val="28"/>
                            <w:szCs w:val="28"/>
                            <w:u w:val="single"/>
                          </w:rPr>
                          <w:t>Left side:</w:t>
                        </w:r>
                      </w:p>
                      <w:p w:rsidR="00F145D7" w:rsidRDefault="00F145D7">
                        <w:r>
                          <w:t>90%- Population shares</w:t>
                        </w:r>
                      </w:p>
                      <w:p w:rsidR="00F145D7" w:rsidRDefault="00F145D7">
                        <w:r>
                          <w:t>10%- of the Wealth</w:t>
                        </w:r>
                      </w:p>
                    </w:txbxContent>
                  </v:textbox>
                </v:shape>
              </w:pict>
            </w:r>
            <w:r w:rsidR="0073184E">
              <w:rPr>
                <w:sz w:val="32"/>
                <w:szCs w:val="32"/>
              </w:rPr>
              <w:t>Employee</w:t>
            </w:r>
          </w:p>
          <w:p w:rsidR="0073184E" w:rsidRPr="0073184E" w:rsidRDefault="0073184E" w:rsidP="0073184E">
            <w:pPr>
              <w:rPr>
                <w:sz w:val="32"/>
                <w:szCs w:val="32"/>
              </w:rPr>
            </w:pPr>
          </w:p>
        </w:tc>
        <w:tc>
          <w:tcPr>
            <w:tcW w:w="2430" w:type="dxa"/>
          </w:tcPr>
          <w:p w:rsidR="0073184E" w:rsidRDefault="001269EB" w:rsidP="0073184E">
            <w:r>
              <w:t xml:space="preserve">3. </w:t>
            </w:r>
            <w:r w:rsidR="0073184E">
              <w:t>Being a</w:t>
            </w:r>
          </w:p>
          <w:p w:rsidR="0073184E" w:rsidRDefault="00C80314" w:rsidP="0073184E">
            <w:pPr>
              <w:rPr>
                <w:sz w:val="32"/>
                <w:szCs w:val="32"/>
              </w:rPr>
            </w:pPr>
            <w:r w:rsidRPr="00C80314">
              <w:rPr>
                <w:noProof/>
                <w:lang w:eastAsia="en-PH"/>
              </w:rPr>
              <w:pict>
                <v:shape id="_x0000_s1027" type="#_x0000_t202" style="position:absolute;margin-left:127.55pt;margin-top:1.85pt;width:119.35pt;height:83.55pt;z-index:251661312;mso-height-percent:200;mso-height-percent:200;mso-width-relative:margin;mso-height-relative:margin" filled="f" stroked="f">
                  <v:textbox style="mso-fit-shape-to-text:t">
                    <w:txbxContent>
                      <w:p w:rsidR="00F145D7" w:rsidRPr="00710E6C" w:rsidRDefault="00F145D7" w:rsidP="00F145D7">
                        <w:pPr>
                          <w:rPr>
                            <w:sz w:val="28"/>
                            <w:szCs w:val="28"/>
                            <w:u w:val="single"/>
                          </w:rPr>
                        </w:pPr>
                        <w:r w:rsidRPr="00710E6C">
                          <w:rPr>
                            <w:sz w:val="28"/>
                            <w:szCs w:val="28"/>
                            <w:u w:val="single"/>
                          </w:rPr>
                          <w:t>Right side:</w:t>
                        </w:r>
                      </w:p>
                      <w:p w:rsidR="00F145D7" w:rsidRDefault="00F145D7" w:rsidP="00F145D7">
                        <w:r>
                          <w:t>10%- Population shares</w:t>
                        </w:r>
                      </w:p>
                      <w:p w:rsidR="00F145D7" w:rsidRDefault="00F145D7" w:rsidP="00F145D7">
                        <w:r>
                          <w:t>90%- of the Wealth</w:t>
                        </w:r>
                      </w:p>
                    </w:txbxContent>
                  </v:textbox>
                </v:shape>
              </w:pict>
            </w:r>
            <w:r w:rsidR="0073184E">
              <w:rPr>
                <w:sz w:val="32"/>
                <w:szCs w:val="32"/>
              </w:rPr>
              <w:t>Business Owner</w:t>
            </w:r>
          </w:p>
          <w:p w:rsidR="0073184E" w:rsidRPr="0073184E" w:rsidRDefault="0073184E" w:rsidP="0073184E">
            <w:pPr>
              <w:rPr>
                <w:rFonts w:ascii="Calligrapher" w:hAnsi="Calligrapher"/>
                <w:sz w:val="32"/>
                <w:szCs w:val="32"/>
              </w:rPr>
            </w:pPr>
            <w:r>
              <w:rPr>
                <w:sz w:val="20"/>
                <w:szCs w:val="20"/>
              </w:rPr>
              <w:t xml:space="preserve">With a </w:t>
            </w:r>
            <w:r w:rsidRPr="0073184E">
              <w:rPr>
                <w:rFonts w:ascii="Calligrapher" w:hAnsi="Calligrapher"/>
                <w:i/>
                <w:sz w:val="32"/>
                <w:szCs w:val="32"/>
              </w:rPr>
              <w:t>SYSTEM</w:t>
            </w:r>
          </w:p>
        </w:tc>
      </w:tr>
      <w:tr w:rsidR="0073184E" w:rsidTr="0073184E">
        <w:tc>
          <w:tcPr>
            <w:tcW w:w="2340" w:type="dxa"/>
          </w:tcPr>
          <w:p w:rsidR="0073184E" w:rsidRDefault="001269EB" w:rsidP="0073184E">
            <w:r>
              <w:t>2.</w:t>
            </w:r>
            <w:r w:rsidR="0073184E">
              <w:t>Being</w:t>
            </w:r>
          </w:p>
          <w:p w:rsidR="0073184E" w:rsidRDefault="0073184E" w:rsidP="0073184E">
            <w:pPr>
              <w:rPr>
                <w:sz w:val="32"/>
                <w:szCs w:val="32"/>
              </w:rPr>
            </w:pPr>
            <w:r>
              <w:rPr>
                <w:sz w:val="32"/>
                <w:szCs w:val="32"/>
              </w:rPr>
              <w:t>Self-Employed/</w:t>
            </w:r>
          </w:p>
          <w:p w:rsidR="0073184E" w:rsidRPr="0073184E" w:rsidRDefault="0073184E" w:rsidP="0073184E">
            <w:pPr>
              <w:rPr>
                <w:sz w:val="32"/>
                <w:szCs w:val="32"/>
              </w:rPr>
            </w:pPr>
            <w:r>
              <w:rPr>
                <w:sz w:val="32"/>
                <w:szCs w:val="32"/>
              </w:rPr>
              <w:t>Professional</w:t>
            </w:r>
          </w:p>
        </w:tc>
        <w:tc>
          <w:tcPr>
            <w:tcW w:w="2430" w:type="dxa"/>
          </w:tcPr>
          <w:p w:rsidR="0073184E" w:rsidRDefault="001269EB" w:rsidP="0073184E">
            <w:r>
              <w:t>4.</w:t>
            </w:r>
            <w:r w:rsidR="0073184E">
              <w:t>Being an</w:t>
            </w:r>
          </w:p>
          <w:p w:rsidR="0073184E" w:rsidRPr="0073184E" w:rsidRDefault="0073184E" w:rsidP="0073184E">
            <w:pPr>
              <w:rPr>
                <w:sz w:val="32"/>
                <w:szCs w:val="32"/>
              </w:rPr>
            </w:pPr>
            <w:r>
              <w:rPr>
                <w:sz w:val="32"/>
                <w:szCs w:val="32"/>
              </w:rPr>
              <w:t>Investor</w:t>
            </w:r>
          </w:p>
        </w:tc>
      </w:tr>
    </w:tbl>
    <w:p w:rsidR="0073184E" w:rsidRDefault="0073184E" w:rsidP="00F145D7"/>
    <w:p w:rsidR="008C782F" w:rsidRDefault="00F145D7" w:rsidP="00004B2D">
      <w:pPr>
        <w:ind w:left="1080"/>
      </w:pPr>
      <w:r>
        <w:t xml:space="preserve">Through this quadrant, our eyes are being opened to the reality that people on the left side of the quadrant works eight (8) hours a day or forty (40) hours </w:t>
      </w:r>
      <w:r w:rsidR="002519BE">
        <w:t>a week, or more</w:t>
      </w:r>
      <w:r w:rsidR="0013333F">
        <w:t xml:space="preserve"> for overtime</w:t>
      </w:r>
      <w:r w:rsidR="002519BE">
        <w:t xml:space="preserve">.  Employees have </w:t>
      </w:r>
      <w:r>
        <w:t>to adjust with their boss and colleagues, and will never own the company he/ she works for</w:t>
      </w:r>
      <w:r w:rsidR="002519BE">
        <w:t>,</w:t>
      </w:r>
      <w:r>
        <w:t xml:space="preserve"> even if he/ she stays there for a lifetime.  The Self-Employed</w:t>
      </w:r>
      <w:r w:rsidR="002519BE">
        <w:t xml:space="preserve"> are business owners of small enterprise without a system.  They are earning if they stay in their shop full time.  Professionals are doctors, attorneys, and other persons who practice their profession</w:t>
      </w:r>
      <w:r w:rsidR="0013333F">
        <w:t>.  They too earn money based on the time they are spending for work. They</w:t>
      </w:r>
      <w:r w:rsidR="00834521">
        <w:t xml:space="preserve"> are</w:t>
      </w:r>
      <w:r w:rsidR="0013333F">
        <w:t xml:space="preserve"> called the no-work, no- pay</w:t>
      </w:r>
      <w:r w:rsidR="00FC1454">
        <w:t xml:space="preserve"> earners</w:t>
      </w:r>
      <w:r w:rsidR="00834521">
        <w:t>.</w:t>
      </w:r>
      <w:r w:rsidR="0013333F">
        <w:t xml:space="preserve"> People on the left side are </w:t>
      </w:r>
      <w:r w:rsidR="0013333F" w:rsidRPr="0013333F">
        <w:rPr>
          <w:u w:val="single"/>
        </w:rPr>
        <w:t>active earners</w:t>
      </w:r>
      <w:r w:rsidR="0013333F">
        <w:t xml:space="preserve">  they exchange</w:t>
      </w:r>
      <w:r w:rsidR="00FC1454">
        <w:t xml:space="preserve"> their</w:t>
      </w:r>
      <w:r w:rsidR="0013333F">
        <w:t xml:space="preserve"> time for money.  People on the right side on the other hand are </w:t>
      </w:r>
      <w:r w:rsidR="0013333F">
        <w:rPr>
          <w:u w:val="single"/>
        </w:rPr>
        <w:t>passive earners</w:t>
      </w:r>
      <w:r w:rsidR="0013333F">
        <w:t xml:space="preserve"> they let their money work for them.  They are </w:t>
      </w:r>
      <w:r w:rsidR="00004B2D">
        <w:t xml:space="preserve">expanding without spending all their time in their businesses.  The business owner of a chain of restaurants and offers franchising should not be transferring from one place to another, as well as the owner of the franchise account doesn’t have to stay  in the premises of the restaurant  because of the </w:t>
      </w:r>
      <w:r w:rsidR="00004B2D" w:rsidRPr="00004B2D">
        <w:rPr>
          <w:u w:val="single"/>
        </w:rPr>
        <w:t>SYSTEM</w:t>
      </w:r>
      <w:r w:rsidR="00004B2D">
        <w:rPr>
          <w:u w:val="single"/>
        </w:rPr>
        <w:t>.</w:t>
      </w:r>
      <w:r w:rsidR="00004B2D">
        <w:t xml:space="preserve"> Investors expand their money by buying stocks and let their money grow without their presence.  While the people on the right side share the 90% of wealth, they only constitute 10% </w:t>
      </w:r>
      <w:r w:rsidR="008C782F">
        <w:t>of the popul</w:t>
      </w:r>
      <w:r w:rsidR="00004B2D">
        <w:t>ation.</w:t>
      </w:r>
      <w:r w:rsidR="008C782F">
        <w:t xml:space="preserve">  The people on the left side however, the 90% of the population, shares the very small remaining amount of wealth that is 10%.  This reality quadrant was not taught to us in school.  They were not shared to us, because our minds were molded to become employees in the future and the work-force of the people on the right side.</w:t>
      </w:r>
      <w:r w:rsidR="00FC1454">
        <w:t xml:space="preserve"> </w:t>
      </w:r>
    </w:p>
    <w:p w:rsidR="008C782F" w:rsidRPr="00004B2D" w:rsidRDefault="00FC1454" w:rsidP="00004B2D">
      <w:pPr>
        <w:ind w:left="1080"/>
      </w:pPr>
      <w:r>
        <w:t xml:space="preserve">Success is everyone’s dream.  If we remain to be on the left side of the quadrant, it seems that success is far to reach. </w:t>
      </w:r>
      <w:r w:rsidR="001F428B">
        <w:t>Some people on the left side may be near success, but they never reach the financial freedom that people on the right side enjoys.  Being satisfied with one’s present economic condition is a virtue, but we can be more satisfied, if we are the ones who are helping the poor and the less privileged</w:t>
      </w:r>
      <w:r w:rsidR="00E97DA5">
        <w:t>,</w:t>
      </w:r>
      <w:r w:rsidR="001F428B">
        <w:t xml:space="preserve"> and is equally virtuous.</w:t>
      </w:r>
    </w:p>
    <w:p w:rsidR="0073184E" w:rsidRPr="00710E6C" w:rsidRDefault="0073184E" w:rsidP="0073184E">
      <w:pPr>
        <w:pStyle w:val="ListParagraph"/>
        <w:numPr>
          <w:ilvl w:val="0"/>
          <w:numId w:val="1"/>
        </w:numPr>
        <w:rPr>
          <w:sz w:val="24"/>
          <w:szCs w:val="24"/>
        </w:rPr>
      </w:pPr>
      <w:r w:rsidRPr="00710E6C">
        <w:rPr>
          <w:sz w:val="24"/>
          <w:szCs w:val="24"/>
        </w:rPr>
        <w:lastRenderedPageBreak/>
        <w:t xml:space="preserve">The </w:t>
      </w:r>
      <w:r w:rsidR="008C782F" w:rsidRPr="00710E6C">
        <w:rPr>
          <w:sz w:val="24"/>
          <w:szCs w:val="24"/>
        </w:rPr>
        <w:t>Opportunity</w:t>
      </w:r>
    </w:p>
    <w:p w:rsidR="00FB64C5" w:rsidRDefault="00C80314" w:rsidP="00FB64C5">
      <w:pPr>
        <w:pStyle w:val="ListParagraph"/>
        <w:ind w:left="1080"/>
      </w:pPr>
      <w:r w:rsidRPr="00C80314">
        <w:rPr>
          <w:noProof/>
          <w:sz w:val="32"/>
          <w:szCs w:val="32"/>
          <w:lang w:eastAsia="en-PH"/>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146.7pt;margin-top:19.65pt;width:187.2pt;height:106.5pt;rotation:-942450fd;z-index:251663360;mso-width-percent:400;mso-width-percent:400;mso-width-relative:margin;mso-height-relative:margin" adj="16029,6024" fillcolor="#a5a5a5 [2092]" stroked="f">
            <v:fill opacity=".5"/>
            <v:textbox style="mso-fit-shape-to-text:t"/>
          </v:shape>
        </w:pict>
      </w:r>
      <w:r w:rsidR="00FB64C5">
        <w:t>We have three (3) options on how to move from the left side to the right side:</w:t>
      </w:r>
    </w:p>
    <w:tbl>
      <w:tblPr>
        <w:tblStyle w:val="TableGrid"/>
        <w:tblW w:w="0" w:type="auto"/>
        <w:tblInd w:w="2628" w:type="dxa"/>
        <w:tblBorders>
          <w:top w:val="none" w:sz="0" w:space="0" w:color="auto"/>
          <w:left w:val="none" w:sz="0" w:space="0" w:color="auto"/>
          <w:bottom w:val="none" w:sz="0" w:space="0" w:color="auto"/>
          <w:right w:val="none" w:sz="0" w:space="0" w:color="auto"/>
        </w:tblBorders>
        <w:tblLook w:val="04A0"/>
      </w:tblPr>
      <w:tblGrid>
        <w:gridCol w:w="2340"/>
        <w:gridCol w:w="2430"/>
      </w:tblGrid>
      <w:tr w:rsidR="00FB64C5" w:rsidTr="00106BF2">
        <w:tc>
          <w:tcPr>
            <w:tcW w:w="2340" w:type="dxa"/>
          </w:tcPr>
          <w:p w:rsidR="00FB64C5" w:rsidRDefault="00FB64C5" w:rsidP="00106BF2">
            <w:r>
              <w:t>Being an</w:t>
            </w:r>
          </w:p>
          <w:p w:rsidR="00FB64C5" w:rsidRDefault="00FB64C5" w:rsidP="00106BF2">
            <w:pPr>
              <w:rPr>
                <w:sz w:val="32"/>
                <w:szCs w:val="32"/>
              </w:rPr>
            </w:pPr>
            <w:r>
              <w:rPr>
                <w:sz w:val="32"/>
                <w:szCs w:val="32"/>
              </w:rPr>
              <w:t>Employee</w:t>
            </w:r>
          </w:p>
          <w:p w:rsidR="00FB64C5" w:rsidRPr="0073184E" w:rsidRDefault="00FB64C5" w:rsidP="00106BF2">
            <w:pPr>
              <w:rPr>
                <w:sz w:val="32"/>
                <w:szCs w:val="32"/>
              </w:rPr>
            </w:pPr>
          </w:p>
        </w:tc>
        <w:tc>
          <w:tcPr>
            <w:tcW w:w="2430" w:type="dxa"/>
          </w:tcPr>
          <w:p w:rsidR="00FB64C5" w:rsidRDefault="00FB64C5" w:rsidP="00106BF2">
            <w:r>
              <w:t>Being a</w:t>
            </w:r>
          </w:p>
          <w:p w:rsidR="00FB64C5" w:rsidRDefault="00FB64C5" w:rsidP="00106BF2">
            <w:pPr>
              <w:rPr>
                <w:sz w:val="32"/>
                <w:szCs w:val="32"/>
              </w:rPr>
            </w:pPr>
            <w:r>
              <w:rPr>
                <w:sz w:val="32"/>
                <w:szCs w:val="32"/>
              </w:rPr>
              <w:t>Business Owner</w:t>
            </w:r>
          </w:p>
          <w:p w:rsidR="00FB64C5" w:rsidRPr="0073184E" w:rsidRDefault="00FB64C5" w:rsidP="00106BF2">
            <w:pPr>
              <w:rPr>
                <w:rFonts w:ascii="Calligrapher" w:hAnsi="Calligrapher"/>
                <w:sz w:val="32"/>
                <w:szCs w:val="32"/>
              </w:rPr>
            </w:pPr>
            <w:r>
              <w:rPr>
                <w:sz w:val="20"/>
                <w:szCs w:val="20"/>
              </w:rPr>
              <w:t xml:space="preserve">With a </w:t>
            </w:r>
            <w:r w:rsidRPr="0073184E">
              <w:rPr>
                <w:rFonts w:ascii="Calligrapher" w:hAnsi="Calligrapher"/>
                <w:i/>
                <w:sz w:val="32"/>
                <w:szCs w:val="32"/>
              </w:rPr>
              <w:t>SYSTEM</w:t>
            </w:r>
          </w:p>
        </w:tc>
      </w:tr>
      <w:tr w:rsidR="00FB64C5" w:rsidTr="00106BF2">
        <w:tc>
          <w:tcPr>
            <w:tcW w:w="2340" w:type="dxa"/>
          </w:tcPr>
          <w:p w:rsidR="00FB64C5" w:rsidRDefault="00FB64C5" w:rsidP="00106BF2">
            <w:r>
              <w:t>Being</w:t>
            </w:r>
          </w:p>
          <w:p w:rsidR="00FB64C5" w:rsidRDefault="00FB64C5" w:rsidP="00106BF2">
            <w:pPr>
              <w:rPr>
                <w:sz w:val="32"/>
                <w:szCs w:val="32"/>
              </w:rPr>
            </w:pPr>
            <w:r>
              <w:rPr>
                <w:sz w:val="32"/>
                <w:szCs w:val="32"/>
              </w:rPr>
              <w:t>Self-Employed/</w:t>
            </w:r>
          </w:p>
          <w:p w:rsidR="00FB64C5" w:rsidRPr="0073184E" w:rsidRDefault="00FB64C5" w:rsidP="00106BF2">
            <w:pPr>
              <w:rPr>
                <w:sz w:val="32"/>
                <w:szCs w:val="32"/>
              </w:rPr>
            </w:pPr>
            <w:r>
              <w:rPr>
                <w:sz w:val="32"/>
                <w:szCs w:val="32"/>
              </w:rPr>
              <w:t>Professional</w:t>
            </w:r>
          </w:p>
        </w:tc>
        <w:tc>
          <w:tcPr>
            <w:tcW w:w="2430" w:type="dxa"/>
          </w:tcPr>
          <w:p w:rsidR="00FB64C5" w:rsidRDefault="00FB64C5" w:rsidP="00106BF2">
            <w:r>
              <w:t>Being an</w:t>
            </w:r>
          </w:p>
          <w:p w:rsidR="00FB64C5" w:rsidRPr="0073184E" w:rsidRDefault="00FB64C5" w:rsidP="00106BF2">
            <w:pPr>
              <w:rPr>
                <w:sz w:val="32"/>
                <w:szCs w:val="32"/>
              </w:rPr>
            </w:pPr>
            <w:r>
              <w:rPr>
                <w:sz w:val="32"/>
                <w:szCs w:val="32"/>
              </w:rPr>
              <w:t>Investor</w:t>
            </w:r>
          </w:p>
        </w:tc>
      </w:tr>
    </w:tbl>
    <w:p w:rsidR="00FB64C5" w:rsidRDefault="00FB64C5" w:rsidP="00FB64C5">
      <w:pPr>
        <w:pStyle w:val="ListParagraph"/>
        <w:ind w:left="1080"/>
      </w:pPr>
    </w:p>
    <w:p w:rsidR="00FB64C5" w:rsidRDefault="00FB64C5" w:rsidP="00FB64C5">
      <w:pPr>
        <w:pStyle w:val="ListParagraph"/>
        <w:ind w:left="1080"/>
      </w:pPr>
      <w:r>
        <w:t>First, you can build a c</w:t>
      </w:r>
      <w:r w:rsidRPr="00E32EF1">
        <w:rPr>
          <w:u w:val="single"/>
        </w:rPr>
        <w:t>ompany or corporation,</w:t>
      </w:r>
      <w:r>
        <w:t xml:space="preserve"> in that you create your own system.  With this, you need to have much capital, high skilled people, more risk and more time for your company.  Second, you buy a </w:t>
      </w:r>
      <w:r w:rsidRPr="00E32EF1">
        <w:rPr>
          <w:u w:val="single"/>
        </w:rPr>
        <w:t xml:space="preserve">franchise </w:t>
      </w:r>
      <w:r>
        <w:t xml:space="preserve">of an existing company with a tried system.  But, you also need big capital although you have eliminated the high risks involved and the high skilled-workers.  </w:t>
      </w:r>
      <w:r w:rsidR="008857B8">
        <w:t xml:space="preserve">Being ordinary Employees or Self-Employed or Professionals, the first two options are not helpful to us because the capital that is being asked for those reaches millions of pesos.  </w:t>
      </w:r>
      <w:r>
        <w:t xml:space="preserve">Third, is being an </w:t>
      </w:r>
      <w:r w:rsidRPr="008857B8">
        <w:rPr>
          <w:u w:val="single"/>
        </w:rPr>
        <w:t>independent business owner</w:t>
      </w:r>
      <w:r w:rsidR="00E32EF1">
        <w:rPr>
          <w:u w:val="single"/>
        </w:rPr>
        <w:t xml:space="preserve"> (I.B.O.)</w:t>
      </w:r>
      <w:r>
        <w:t xml:space="preserve"> and joining the organization of independent business owners.  The system is being shared to you without spending too much capital.  Therefore because of the proven system, it</w:t>
      </w:r>
      <w:r w:rsidR="00EC6B4C">
        <w:t>’</w:t>
      </w:r>
      <w:r>
        <w:t>s also earning the same way as that of the Business Owners with a System.  This is a non-traditional business.</w:t>
      </w:r>
    </w:p>
    <w:p w:rsidR="00FB64C5" w:rsidRDefault="00FB64C5" w:rsidP="00FB64C5">
      <w:pPr>
        <w:pStyle w:val="ListParagraph"/>
        <w:ind w:left="1080"/>
      </w:pPr>
    </w:p>
    <w:p w:rsidR="00FB64C5" w:rsidRPr="00710E6C" w:rsidRDefault="00FB64C5" w:rsidP="0073184E">
      <w:pPr>
        <w:pStyle w:val="ListParagraph"/>
        <w:numPr>
          <w:ilvl w:val="0"/>
          <w:numId w:val="1"/>
        </w:numPr>
        <w:rPr>
          <w:sz w:val="24"/>
          <w:szCs w:val="24"/>
        </w:rPr>
      </w:pPr>
      <w:r w:rsidRPr="00710E6C">
        <w:rPr>
          <w:sz w:val="24"/>
          <w:szCs w:val="24"/>
        </w:rPr>
        <w:t>The</w:t>
      </w:r>
      <w:r w:rsidR="00C343B8" w:rsidRPr="00710E6C">
        <w:rPr>
          <w:sz w:val="24"/>
          <w:szCs w:val="24"/>
        </w:rPr>
        <w:t xml:space="preserve"> Support</w:t>
      </w:r>
    </w:p>
    <w:p w:rsidR="00C343B8" w:rsidRDefault="008857B8" w:rsidP="00FB64C5">
      <w:pPr>
        <w:pStyle w:val="ListParagraph"/>
        <w:ind w:left="1080"/>
      </w:pPr>
      <w:r>
        <w:t xml:space="preserve">Traditional businesses will pressure business owners not to divulge their strategies, level-up their products or lower down their prices just to go with the flow of competition and paralyze their competitors. In independent business ownership, IBO’s </w:t>
      </w:r>
      <w:r w:rsidR="005D7694">
        <w:t>follow</w:t>
      </w:r>
      <w:r w:rsidR="0090148C">
        <w:t xml:space="preserve"> the provided</w:t>
      </w:r>
      <w:r w:rsidR="0090148C" w:rsidRPr="0090148C">
        <w:rPr>
          <w:u w:val="single"/>
        </w:rPr>
        <w:t xml:space="preserve"> tested </w:t>
      </w:r>
      <w:r w:rsidR="0090148C">
        <w:rPr>
          <w:u w:val="single"/>
        </w:rPr>
        <w:t xml:space="preserve"> and proven</w:t>
      </w:r>
      <w:r w:rsidR="0090148C" w:rsidRPr="0090148C">
        <w:rPr>
          <w:u w:val="single"/>
        </w:rPr>
        <w:t>-</w:t>
      </w:r>
      <w:r w:rsidR="005D7694" w:rsidRPr="0090148C">
        <w:rPr>
          <w:u w:val="single"/>
        </w:rPr>
        <w:t>s</w:t>
      </w:r>
      <w:r w:rsidR="005D7694" w:rsidRPr="005D7694">
        <w:rPr>
          <w:u w:val="single"/>
        </w:rPr>
        <w:t>ystem</w:t>
      </w:r>
      <w:r w:rsidR="005D7694">
        <w:t xml:space="preserve">, </w:t>
      </w:r>
      <w:r>
        <w:t>help one another to expand and share the success to everyone.</w:t>
      </w:r>
      <w:r w:rsidR="00C343B8">
        <w:t xml:space="preserve"> Success is never far to reach because of our association with successful people.</w:t>
      </w:r>
    </w:p>
    <w:p w:rsidR="005D7694" w:rsidRDefault="005D7694" w:rsidP="00FB64C5">
      <w:pPr>
        <w:pStyle w:val="ListParagraph"/>
        <w:ind w:left="1080"/>
      </w:pPr>
    </w:p>
    <w:p w:rsidR="00C343B8" w:rsidRPr="00710E6C" w:rsidRDefault="00C343B8" w:rsidP="00C343B8">
      <w:pPr>
        <w:pStyle w:val="ListParagraph"/>
        <w:numPr>
          <w:ilvl w:val="0"/>
          <w:numId w:val="1"/>
        </w:numPr>
        <w:rPr>
          <w:sz w:val="24"/>
          <w:szCs w:val="24"/>
        </w:rPr>
      </w:pPr>
      <w:r w:rsidRPr="00710E6C">
        <w:rPr>
          <w:sz w:val="24"/>
          <w:szCs w:val="24"/>
        </w:rPr>
        <w:t>T</w:t>
      </w:r>
      <w:r w:rsidR="00FB64C5" w:rsidRPr="00710E6C">
        <w:rPr>
          <w:sz w:val="24"/>
          <w:szCs w:val="24"/>
        </w:rPr>
        <w:t>he</w:t>
      </w:r>
      <w:r w:rsidRPr="00710E6C">
        <w:rPr>
          <w:sz w:val="24"/>
          <w:szCs w:val="24"/>
        </w:rPr>
        <w:t xml:space="preserve"> Potentials</w:t>
      </w:r>
    </w:p>
    <w:p w:rsidR="00C343B8" w:rsidRDefault="00C343B8" w:rsidP="00C343B8">
      <w:pPr>
        <w:pStyle w:val="ListParagraph"/>
        <w:ind w:left="1080"/>
      </w:pPr>
      <w:r>
        <w:t>This is a 2-5 year Program</w:t>
      </w:r>
      <w:r w:rsidR="005D7694">
        <w:t xml:space="preserve">.  For 2-3 hours a day or 10-20 hours a week work, in the Phase 1, in 6-12 months, you will potentially earn </w:t>
      </w:r>
      <w:r w:rsidR="005D7694" w:rsidRPr="00710E6C">
        <w:rPr>
          <w:u w:val="single"/>
        </w:rPr>
        <w:t xml:space="preserve">Php 20,000-40,000 </w:t>
      </w:r>
      <w:r w:rsidR="00710E6C" w:rsidRPr="00710E6C">
        <w:rPr>
          <w:u w:val="single"/>
        </w:rPr>
        <w:t>/month</w:t>
      </w:r>
      <w:r w:rsidR="00710E6C">
        <w:t xml:space="preserve"> </w:t>
      </w:r>
      <w:r w:rsidR="005D7694">
        <w:t>with free local and international travel.  In the Phase 2, here you start</w:t>
      </w:r>
      <w:r w:rsidR="008A284E">
        <w:t xml:space="preserve"> </w:t>
      </w:r>
      <w:r w:rsidR="005D7694">
        <w:t xml:space="preserve"> experiencing the Financial Freedom. That is, less time for work, but more money.  </w:t>
      </w:r>
      <w:r w:rsidR="008A284E">
        <w:t>Moreover, y</w:t>
      </w:r>
      <w:r w:rsidR="005D7694">
        <w:t xml:space="preserve">ou will potentially earn </w:t>
      </w:r>
      <w:r w:rsidR="005D7694" w:rsidRPr="00710E6C">
        <w:rPr>
          <w:u w:val="single"/>
        </w:rPr>
        <w:t>Php 2 Million per year</w:t>
      </w:r>
      <w:r w:rsidR="005D7694">
        <w:t xml:space="preserve"> or</w:t>
      </w:r>
      <w:r w:rsidR="00190761">
        <w:t xml:space="preserve"> more, with more travels locally and abroad.</w:t>
      </w:r>
    </w:p>
    <w:p w:rsidR="005D7694" w:rsidRDefault="005D7694" w:rsidP="00C343B8">
      <w:pPr>
        <w:pStyle w:val="ListParagraph"/>
        <w:ind w:left="1080"/>
      </w:pPr>
    </w:p>
    <w:p w:rsidR="005C47BD" w:rsidRDefault="005C47BD" w:rsidP="005C47BD">
      <w:pPr>
        <w:pStyle w:val="ListParagraph"/>
        <w:ind w:left="1080"/>
        <w:rPr>
          <w:sz w:val="24"/>
          <w:szCs w:val="24"/>
        </w:rPr>
      </w:pPr>
    </w:p>
    <w:p w:rsidR="005C47BD" w:rsidRDefault="005C47BD" w:rsidP="005C47BD">
      <w:pPr>
        <w:pStyle w:val="ListParagraph"/>
        <w:ind w:left="1080"/>
        <w:rPr>
          <w:sz w:val="24"/>
          <w:szCs w:val="24"/>
        </w:rPr>
      </w:pPr>
    </w:p>
    <w:p w:rsidR="005C47BD" w:rsidRDefault="005C47BD" w:rsidP="005C47BD">
      <w:pPr>
        <w:pStyle w:val="ListParagraph"/>
        <w:ind w:left="1080"/>
        <w:rPr>
          <w:sz w:val="24"/>
          <w:szCs w:val="24"/>
        </w:rPr>
      </w:pPr>
    </w:p>
    <w:p w:rsidR="005C47BD" w:rsidRDefault="005C47BD" w:rsidP="005C47BD">
      <w:pPr>
        <w:pStyle w:val="ListParagraph"/>
        <w:ind w:left="1080"/>
        <w:rPr>
          <w:sz w:val="24"/>
          <w:szCs w:val="24"/>
        </w:rPr>
      </w:pPr>
    </w:p>
    <w:p w:rsidR="005C47BD" w:rsidRDefault="005C47BD" w:rsidP="005C47BD">
      <w:pPr>
        <w:pStyle w:val="ListParagraph"/>
        <w:ind w:left="1080"/>
        <w:rPr>
          <w:sz w:val="24"/>
          <w:szCs w:val="24"/>
        </w:rPr>
      </w:pPr>
    </w:p>
    <w:p w:rsidR="00C343B8" w:rsidRPr="00710E6C" w:rsidRDefault="00C343B8" w:rsidP="00C343B8">
      <w:pPr>
        <w:pStyle w:val="ListParagraph"/>
        <w:numPr>
          <w:ilvl w:val="0"/>
          <w:numId w:val="1"/>
        </w:numPr>
        <w:rPr>
          <w:sz w:val="24"/>
          <w:szCs w:val="24"/>
        </w:rPr>
      </w:pPr>
      <w:r w:rsidRPr="00710E6C">
        <w:rPr>
          <w:sz w:val="24"/>
          <w:szCs w:val="24"/>
        </w:rPr>
        <w:lastRenderedPageBreak/>
        <w:t>Traditional Business vs Non Traditional Business</w:t>
      </w:r>
    </w:p>
    <w:p w:rsidR="00C343B8" w:rsidRDefault="00C343B8" w:rsidP="00C343B8">
      <w:pPr>
        <w:pStyle w:val="ListParagraph"/>
        <w:ind w:left="1080"/>
      </w:pPr>
      <w:r>
        <w:t>In the Traditional Business</w:t>
      </w:r>
      <w:r w:rsidR="00AB51DA">
        <w:t xml:space="preserve"> Model</w:t>
      </w:r>
      <w:r>
        <w:t>, the Wholesale (30%) and Retail (30%)</w:t>
      </w:r>
      <w:r w:rsidR="0090148C">
        <w:t xml:space="preserve"> </w:t>
      </w:r>
      <w:r>
        <w:t>part of the 100% amount being paid by the Consumer</w:t>
      </w:r>
      <w:r w:rsidR="0090148C">
        <w:t>s</w:t>
      </w:r>
      <w:r>
        <w:t xml:space="preserve"> is bei</w:t>
      </w:r>
      <w:r w:rsidR="0090148C">
        <w:t>ng returned back to them</w:t>
      </w:r>
      <w:r>
        <w:t xml:space="preserve"> </w:t>
      </w:r>
      <w:r w:rsidR="00E5058A">
        <w:t>(a total of 60%) if these</w:t>
      </w:r>
      <w:r>
        <w:t xml:space="preserve"> consumer</w:t>
      </w:r>
      <w:r w:rsidR="00AB51DA">
        <w:t xml:space="preserve">s become </w:t>
      </w:r>
      <w:r w:rsidRPr="00AB51DA">
        <w:rPr>
          <w:u w:val="single"/>
        </w:rPr>
        <w:t>Independent Business Owner</w:t>
      </w:r>
      <w:r w:rsidR="00AB51DA" w:rsidRPr="00AB51DA">
        <w:rPr>
          <w:u w:val="single"/>
        </w:rPr>
        <w:t>s</w:t>
      </w:r>
      <w:r w:rsidR="00AB51DA">
        <w:t xml:space="preserve"> </w:t>
      </w:r>
      <w:r>
        <w:t>(IBO</w:t>
      </w:r>
      <w:r w:rsidR="00AB51DA">
        <w:t>s</w:t>
      </w:r>
      <w:r>
        <w:t>) in the Non-Traditional Business</w:t>
      </w:r>
      <w:r w:rsidR="00190761">
        <w:t xml:space="preserve"> </w:t>
      </w:r>
      <w:r w:rsidR="00AB51DA">
        <w:t xml:space="preserve">Model </w:t>
      </w:r>
      <w:r w:rsidR="00190761">
        <w:t xml:space="preserve">and build the business with the </w:t>
      </w:r>
      <w:r w:rsidR="00190761" w:rsidRPr="00AB51DA">
        <w:rPr>
          <w:u w:val="single"/>
        </w:rPr>
        <w:t>SYSTEM</w:t>
      </w:r>
      <w:r w:rsidR="00190761">
        <w:t>.</w:t>
      </w:r>
      <w:r w:rsidR="001A1E30">
        <w:t xml:space="preserve"> </w:t>
      </w:r>
    </w:p>
    <w:p w:rsidR="00190761" w:rsidRDefault="00190761" w:rsidP="002A6571">
      <w:pPr>
        <w:pStyle w:val="ListParagraph"/>
        <w:ind w:left="1080"/>
        <w:jc w:val="center"/>
      </w:pPr>
    </w:p>
    <w:p w:rsidR="002A6571" w:rsidRPr="002A6571" w:rsidRDefault="002A6571" w:rsidP="002A6571">
      <w:pPr>
        <w:pStyle w:val="ListParagraph"/>
        <w:ind w:left="1080"/>
        <w:jc w:val="center"/>
        <w:rPr>
          <w:u w:val="single"/>
        </w:rPr>
      </w:pPr>
      <w:r w:rsidRPr="002A6571">
        <w:rPr>
          <w:u w:val="single"/>
        </w:rPr>
        <w:t>TRADITIONAL BUSINESS MODEL</w:t>
      </w:r>
    </w:p>
    <w:p w:rsidR="00E5058A" w:rsidRDefault="00E5058A" w:rsidP="00981E48">
      <w:pPr>
        <w:pStyle w:val="ListParagraph"/>
        <w:spacing w:after="0" w:line="240" w:lineRule="auto"/>
        <w:ind w:left="1080"/>
        <w:rPr>
          <w:rFonts w:ascii="Banner" w:hAnsi="Banner"/>
        </w:rPr>
      </w:pPr>
      <w:r>
        <w:rPr>
          <w:rFonts w:ascii="Banner" w:hAnsi="Banner"/>
        </w:rPr>
        <w:t>SUPPLIER</w:t>
      </w:r>
      <w:r w:rsidR="00981E48">
        <w:rPr>
          <w:rFonts w:ascii="Banner" w:hAnsi="Banner"/>
        </w:rPr>
        <w:tab/>
      </w:r>
      <w:r w:rsidR="002A6571">
        <w:rPr>
          <w:rFonts w:ascii="Banner" w:hAnsi="Banner"/>
        </w:rPr>
        <w:t xml:space="preserve">   </w:t>
      </w:r>
      <w:r>
        <w:rPr>
          <w:rFonts w:ascii="Banner" w:hAnsi="Banner"/>
        </w:rPr>
        <w:t>WHOLESALER</w:t>
      </w:r>
      <w:r>
        <w:rPr>
          <w:rFonts w:ascii="Banner" w:hAnsi="Banner"/>
        </w:rPr>
        <w:tab/>
      </w:r>
      <w:r w:rsidR="00981E48">
        <w:rPr>
          <w:rFonts w:ascii="Banner" w:hAnsi="Banner"/>
        </w:rPr>
        <w:t xml:space="preserve">  </w:t>
      </w:r>
      <w:r w:rsidR="002A6571">
        <w:rPr>
          <w:rFonts w:ascii="Banner" w:hAnsi="Banner"/>
        </w:rPr>
        <w:t xml:space="preserve">   </w:t>
      </w:r>
      <w:r>
        <w:rPr>
          <w:rFonts w:ascii="Banner" w:hAnsi="Banner"/>
        </w:rPr>
        <w:t>RETAILER</w:t>
      </w:r>
      <w:r w:rsidR="00981E48">
        <w:rPr>
          <w:rFonts w:ascii="Banner" w:hAnsi="Banner"/>
        </w:rPr>
        <w:tab/>
      </w:r>
      <w:r w:rsidR="002A6571">
        <w:rPr>
          <w:rFonts w:ascii="Banner" w:hAnsi="Banner"/>
        </w:rPr>
        <w:tab/>
      </w:r>
      <w:r w:rsidR="00981E48">
        <w:rPr>
          <w:rFonts w:ascii="Banner" w:hAnsi="Banner"/>
        </w:rPr>
        <w:t>CONSUMER</w:t>
      </w:r>
    </w:p>
    <w:p w:rsidR="00981E48" w:rsidRDefault="00C80314" w:rsidP="00981E48">
      <w:pPr>
        <w:pStyle w:val="ListParagraph"/>
        <w:spacing w:after="0" w:line="240" w:lineRule="auto"/>
        <w:ind w:left="1080"/>
        <w:rPr>
          <w:rFonts w:ascii="Banner" w:hAnsi="Banner"/>
        </w:rPr>
      </w:pPr>
      <w:r>
        <w:rPr>
          <w:rFonts w:ascii="Banner" w:hAnsi="Banner"/>
          <w:noProof/>
          <w:lang w:eastAsia="en-PH"/>
        </w:rPr>
        <w:pict>
          <v:shapetype id="_x0000_t32" coordsize="21600,21600" o:spt="32" o:oned="t" path="m,l21600,21600e" filled="f">
            <v:path arrowok="t" fillok="f" o:connecttype="none"/>
            <o:lock v:ext="edit" shapetype="t"/>
          </v:shapetype>
          <v:shape id="_x0000_s1036" type="#_x0000_t32" style="position:absolute;left:0;text-align:left;margin-left:227.25pt;margin-top:9.1pt;width:42.1pt;height:0;z-index:251666432;mso-width-relative:margin;mso-height-relative:margin" o:connectortype="straight">
            <v:stroke endarrow="block"/>
          </v:shape>
        </w:pict>
      </w:r>
      <w:r>
        <w:rPr>
          <w:rFonts w:ascii="Banner" w:hAnsi="Banner"/>
          <w:noProof/>
          <w:lang w:eastAsia="en-PH"/>
        </w:rPr>
        <w:pict>
          <v:shape id="_x0000_s1035" type="#_x0000_t32" style="position:absolute;left:0;text-align:left;margin-left:348.3pt;margin-top:9.1pt;width:42.1pt;height:0;z-index:251665408;mso-width-relative:margin;mso-height-relative:margin" o:connectortype="straight">
            <v:stroke endarrow="block"/>
          </v:shape>
        </w:pict>
      </w:r>
      <w:r>
        <w:rPr>
          <w:rFonts w:ascii="Banner" w:hAnsi="Banner"/>
          <w:noProof/>
          <w:lang w:eastAsia="en-PH"/>
        </w:rPr>
        <w:pict>
          <v:shape id="_x0000_s1034" type="#_x0000_t32" style="position:absolute;left:0;text-align:left;margin-left:109.55pt;margin-top:9.1pt;width:42.1pt;height:0;z-index:251664384;mso-width-relative:margin;mso-height-relative:margin" o:connectortype="straight">
            <v:stroke endarrow="block"/>
          </v:shape>
        </w:pict>
      </w:r>
    </w:p>
    <w:p w:rsidR="00981E48" w:rsidRDefault="00981E48" w:rsidP="00981E48">
      <w:pPr>
        <w:pStyle w:val="ListParagraph"/>
        <w:spacing w:after="0" w:line="240" w:lineRule="auto"/>
        <w:ind w:left="1080"/>
        <w:rPr>
          <w:rFonts w:ascii="Banner" w:hAnsi="Banner"/>
        </w:rPr>
      </w:pPr>
      <w:r>
        <w:rPr>
          <w:rFonts w:ascii="Banner" w:hAnsi="Banner"/>
        </w:rPr>
        <w:t xml:space="preserve">   40%</w:t>
      </w:r>
      <w:r>
        <w:rPr>
          <w:rFonts w:ascii="Banner" w:hAnsi="Banner"/>
        </w:rPr>
        <w:tab/>
      </w:r>
      <w:r>
        <w:rPr>
          <w:rFonts w:ascii="Banner" w:hAnsi="Banner"/>
        </w:rPr>
        <w:tab/>
        <w:t xml:space="preserve">    </w:t>
      </w:r>
      <w:r w:rsidR="002A6571">
        <w:rPr>
          <w:rFonts w:ascii="Banner" w:hAnsi="Banner"/>
        </w:rPr>
        <w:t xml:space="preserve">   </w:t>
      </w:r>
      <w:r>
        <w:rPr>
          <w:rFonts w:ascii="Banner" w:hAnsi="Banner"/>
        </w:rPr>
        <w:t>30%                  30%</w:t>
      </w:r>
      <w:r>
        <w:rPr>
          <w:rFonts w:ascii="Banner" w:hAnsi="Banner"/>
        </w:rPr>
        <w:tab/>
      </w:r>
      <w:r>
        <w:rPr>
          <w:rFonts w:ascii="Banner" w:hAnsi="Banner"/>
        </w:rPr>
        <w:tab/>
        <w:t xml:space="preserve">   </w:t>
      </w:r>
      <w:r w:rsidR="002A6571">
        <w:rPr>
          <w:rFonts w:ascii="Banner" w:hAnsi="Banner"/>
        </w:rPr>
        <w:t xml:space="preserve">        </w:t>
      </w:r>
      <w:r>
        <w:rPr>
          <w:rFonts w:ascii="Banner" w:hAnsi="Banner"/>
        </w:rPr>
        <w:t>100%</w:t>
      </w:r>
    </w:p>
    <w:p w:rsidR="00981E48" w:rsidRDefault="00981E48" w:rsidP="00981E48">
      <w:pPr>
        <w:pStyle w:val="ListParagraph"/>
        <w:spacing w:after="0" w:line="240" w:lineRule="auto"/>
        <w:ind w:left="1080"/>
        <w:rPr>
          <w:rFonts w:ascii="Banner" w:hAnsi="Banner"/>
        </w:rPr>
      </w:pPr>
    </w:p>
    <w:p w:rsidR="002A6571" w:rsidRDefault="00981E48" w:rsidP="00981E48">
      <w:pPr>
        <w:pStyle w:val="ListParagraph"/>
        <w:spacing w:after="0" w:line="240" w:lineRule="auto"/>
        <w:ind w:left="1080"/>
        <w:rPr>
          <w:rFonts w:ascii="Banner" w:hAnsi="Banner"/>
        </w:rPr>
      </w:pPr>
      <w:r>
        <w:rPr>
          <w:rFonts w:ascii="Banner" w:hAnsi="Banner"/>
        </w:rPr>
        <w:t>SUPPLIER</w:t>
      </w:r>
      <w:r>
        <w:rPr>
          <w:rFonts w:ascii="Banner" w:hAnsi="Banner"/>
        </w:rPr>
        <w:tab/>
      </w:r>
      <w:r w:rsidRPr="001A1E30">
        <w:rPr>
          <w:rFonts w:ascii="Bassett" w:hAnsi="Bassett"/>
          <w:sz w:val="28"/>
          <w:szCs w:val="28"/>
        </w:rPr>
        <w:t>INDEPENDENT BUSINESS OWNER</w:t>
      </w:r>
      <w:r w:rsidR="002A6571">
        <w:rPr>
          <w:rFonts w:ascii="Banner" w:hAnsi="Banner"/>
        </w:rPr>
        <w:tab/>
      </w:r>
      <w:r w:rsidR="002A6571">
        <w:rPr>
          <w:rFonts w:ascii="Banner" w:hAnsi="Banner"/>
        </w:rPr>
        <w:tab/>
        <w:t>CONSUMER</w:t>
      </w:r>
    </w:p>
    <w:p w:rsidR="001A1E30" w:rsidRDefault="00C80314" w:rsidP="00981E48">
      <w:pPr>
        <w:pStyle w:val="ListParagraph"/>
        <w:spacing w:after="0" w:line="240" w:lineRule="auto"/>
        <w:ind w:left="1080"/>
        <w:rPr>
          <w:rFonts w:ascii="Banner" w:hAnsi="Banner"/>
        </w:rPr>
      </w:pPr>
      <w:r>
        <w:rPr>
          <w:rFonts w:ascii="Banner" w:hAnsi="Banner"/>
          <w:noProof/>
          <w:lang w:eastAsia="en-PH"/>
        </w:rPr>
        <w:pict>
          <v:shape id="_x0000_s1038" type="#_x0000_t32" style="position:absolute;left:0;text-align:left;margin-left:297.5pt;margin-top:10.05pt;width:92.9pt;height:0;z-index:251668480;mso-width-relative:margin;mso-height-relative:margin" o:connectortype="straight">
            <v:stroke endarrow="block"/>
          </v:shape>
        </w:pict>
      </w:r>
      <w:r w:rsidR="002A6571">
        <w:rPr>
          <w:rFonts w:ascii="Banner" w:hAnsi="Banner"/>
        </w:rPr>
        <w:t xml:space="preserve">   </w:t>
      </w:r>
    </w:p>
    <w:p w:rsidR="00981E48" w:rsidRDefault="00C80314" w:rsidP="00981E48">
      <w:pPr>
        <w:pStyle w:val="ListParagraph"/>
        <w:spacing w:after="0" w:line="240" w:lineRule="auto"/>
        <w:ind w:left="1080"/>
        <w:rPr>
          <w:rFonts w:ascii="Banner" w:hAnsi="Banner"/>
        </w:rPr>
      </w:pPr>
      <w:r>
        <w:rPr>
          <w:rFonts w:ascii="Banner" w:hAnsi="Banner"/>
          <w:noProof/>
          <w:lang w:eastAsia="en-PH"/>
        </w:rPr>
        <w:pict>
          <v:shape id="_x0000_s1037" type="#_x0000_t32" style="position:absolute;left:0;text-align:left;margin-left:113.9pt;margin-top:.05pt;width:92.9pt;height:0;z-index:251667456;mso-width-relative:margin;mso-height-relative:margin" o:connectortype="straight">
            <v:stroke endarrow="block"/>
          </v:shape>
        </w:pict>
      </w:r>
      <w:r w:rsidR="001A1E30">
        <w:rPr>
          <w:rFonts w:ascii="Banner" w:hAnsi="Banner"/>
        </w:rPr>
        <w:t xml:space="preserve">   </w:t>
      </w:r>
      <w:r w:rsidR="002A6571">
        <w:rPr>
          <w:rFonts w:ascii="Banner" w:hAnsi="Banner"/>
        </w:rPr>
        <w:t>40%</w:t>
      </w:r>
      <w:r w:rsidR="002A6571">
        <w:rPr>
          <w:rFonts w:ascii="Banner" w:hAnsi="Banner"/>
        </w:rPr>
        <w:tab/>
        <w:t xml:space="preserve">                           60%                              100%</w:t>
      </w:r>
    </w:p>
    <w:p w:rsidR="002A6571" w:rsidRDefault="002A6571" w:rsidP="002A6571">
      <w:pPr>
        <w:pStyle w:val="ListParagraph"/>
        <w:spacing w:after="0" w:line="240" w:lineRule="auto"/>
        <w:ind w:left="1080"/>
        <w:jc w:val="center"/>
        <w:rPr>
          <w:u w:val="single"/>
        </w:rPr>
      </w:pPr>
      <w:r w:rsidRPr="002A6571">
        <w:rPr>
          <w:u w:val="single"/>
        </w:rPr>
        <w:t>NON-TRADITIONAL BUSINESS MODEL</w:t>
      </w:r>
    </w:p>
    <w:p w:rsidR="002A6571" w:rsidRPr="002A6571" w:rsidRDefault="002A6571" w:rsidP="002A6571">
      <w:pPr>
        <w:pStyle w:val="ListParagraph"/>
        <w:spacing w:after="0" w:line="240" w:lineRule="auto"/>
        <w:ind w:left="1080"/>
        <w:jc w:val="center"/>
        <w:rPr>
          <w:u w:val="single"/>
        </w:rPr>
      </w:pPr>
    </w:p>
    <w:p w:rsidR="00C343B8" w:rsidRDefault="00C343B8" w:rsidP="00C343B8">
      <w:pPr>
        <w:pStyle w:val="ListParagraph"/>
        <w:numPr>
          <w:ilvl w:val="0"/>
          <w:numId w:val="1"/>
        </w:numPr>
        <w:rPr>
          <w:sz w:val="24"/>
          <w:szCs w:val="24"/>
        </w:rPr>
      </w:pPr>
      <w:r w:rsidRPr="00710E6C">
        <w:rPr>
          <w:sz w:val="24"/>
          <w:szCs w:val="24"/>
        </w:rPr>
        <w:t>The</w:t>
      </w:r>
      <w:r w:rsidR="001106EF">
        <w:rPr>
          <w:sz w:val="24"/>
          <w:szCs w:val="24"/>
        </w:rPr>
        <w:t xml:space="preserve"> Cha</w:t>
      </w:r>
      <w:r w:rsidR="00303B93" w:rsidRPr="00710E6C">
        <w:rPr>
          <w:sz w:val="24"/>
          <w:szCs w:val="24"/>
        </w:rPr>
        <w:t>llenge And Invitation</w:t>
      </w:r>
    </w:p>
    <w:p w:rsidR="00B96E43" w:rsidRPr="00710E6C" w:rsidRDefault="00B96E43" w:rsidP="00B96E43">
      <w:pPr>
        <w:pStyle w:val="ListParagraph"/>
        <w:ind w:left="1080"/>
        <w:rPr>
          <w:sz w:val="24"/>
          <w:szCs w:val="24"/>
        </w:rPr>
      </w:pPr>
    </w:p>
    <w:p w:rsidR="00B96E43" w:rsidRDefault="00303B93" w:rsidP="00B96E43">
      <w:pPr>
        <w:pStyle w:val="ListParagraph"/>
        <w:ind w:left="1080"/>
        <w:jc w:val="center"/>
        <w:rPr>
          <w:rFonts w:ascii="Amazone BT" w:hAnsi="Amazone BT"/>
          <w:sz w:val="28"/>
          <w:szCs w:val="28"/>
        </w:rPr>
      </w:pPr>
      <w:r w:rsidRPr="00710E6C">
        <w:rPr>
          <w:rFonts w:ascii="Amazone BT" w:hAnsi="Amazone BT"/>
          <w:sz w:val="28"/>
          <w:szCs w:val="28"/>
        </w:rPr>
        <w:t>Jim and Nancy D</w:t>
      </w:r>
      <w:r w:rsidR="00B96E43">
        <w:rPr>
          <w:rFonts w:ascii="Amazone BT" w:hAnsi="Amazone BT"/>
          <w:sz w:val="28"/>
          <w:szCs w:val="28"/>
        </w:rPr>
        <w:t>ornan, the authors of the System</w:t>
      </w:r>
      <w:r w:rsidR="00AB51DA">
        <w:rPr>
          <w:rFonts w:ascii="Amazone BT" w:hAnsi="Amazone BT"/>
          <w:sz w:val="28"/>
          <w:szCs w:val="28"/>
        </w:rPr>
        <w:t xml:space="preserve">, were Pioneers of </w:t>
      </w:r>
    </w:p>
    <w:p w:rsidR="00B96E43" w:rsidRDefault="00AB51DA" w:rsidP="00B96E43">
      <w:pPr>
        <w:pStyle w:val="ListParagraph"/>
        <w:ind w:left="1080"/>
        <w:jc w:val="center"/>
        <w:rPr>
          <w:rFonts w:ascii="Amazone BT" w:hAnsi="Amazone BT"/>
          <w:sz w:val="28"/>
          <w:szCs w:val="28"/>
        </w:rPr>
      </w:pPr>
      <w:r>
        <w:rPr>
          <w:rFonts w:ascii="Amazone BT" w:hAnsi="Amazone BT"/>
          <w:sz w:val="28"/>
          <w:szCs w:val="28"/>
        </w:rPr>
        <w:t xml:space="preserve">    </w:t>
      </w:r>
      <w:r w:rsidR="00303B93" w:rsidRPr="00710E6C">
        <w:rPr>
          <w:rFonts w:ascii="Amazone BT" w:hAnsi="Amazone BT"/>
          <w:sz w:val="28"/>
          <w:szCs w:val="28"/>
        </w:rPr>
        <w:t xml:space="preserve">the right way of delivering the business </w:t>
      </w:r>
      <w:r w:rsidR="00EF1C5A" w:rsidRPr="00710E6C">
        <w:rPr>
          <w:rFonts w:ascii="Amazone BT" w:hAnsi="Amazone BT"/>
          <w:sz w:val="28"/>
          <w:szCs w:val="28"/>
        </w:rPr>
        <w:t xml:space="preserve">and how to stay in the business for life for </w:t>
      </w:r>
      <w:r w:rsidR="00B96E43">
        <w:rPr>
          <w:rFonts w:ascii="Amazone BT" w:hAnsi="Amazone BT"/>
          <w:sz w:val="28"/>
          <w:szCs w:val="28"/>
        </w:rPr>
        <w:t>IBO’s all over the world.</w:t>
      </w:r>
    </w:p>
    <w:p w:rsidR="00B96E43" w:rsidRDefault="00303B93" w:rsidP="00B96E43">
      <w:pPr>
        <w:pStyle w:val="ListParagraph"/>
        <w:ind w:left="1080"/>
        <w:jc w:val="center"/>
        <w:rPr>
          <w:rFonts w:ascii="Amazone BT" w:hAnsi="Amazone BT"/>
          <w:sz w:val="28"/>
          <w:szCs w:val="28"/>
        </w:rPr>
      </w:pPr>
      <w:r w:rsidRPr="00710E6C">
        <w:rPr>
          <w:rFonts w:ascii="Amazone BT" w:hAnsi="Amazone BT"/>
          <w:sz w:val="28"/>
          <w:szCs w:val="28"/>
        </w:rPr>
        <w:t xml:space="preserve">They are sharing it to everyone so that their success </w:t>
      </w:r>
    </w:p>
    <w:p w:rsidR="00B96E43" w:rsidRDefault="00AB51DA" w:rsidP="00B96E43">
      <w:pPr>
        <w:pStyle w:val="ListParagraph"/>
        <w:ind w:left="1080"/>
        <w:jc w:val="center"/>
        <w:rPr>
          <w:rFonts w:ascii="Amazone BT" w:hAnsi="Amazone BT"/>
          <w:sz w:val="28"/>
          <w:szCs w:val="28"/>
        </w:rPr>
      </w:pPr>
      <w:r>
        <w:rPr>
          <w:rFonts w:ascii="Amazone BT" w:hAnsi="Amazone BT"/>
          <w:sz w:val="28"/>
          <w:szCs w:val="28"/>
        </w:rPr>
        <w:t>is not just</w:t>
      </w:r>
      <w:r w:rsidR="00303B93" w:rsidRPr="00710E6C">
        <w:rPr>
          <w:rFonts w:ascii="Amazone BT" w:hAnsi="Amazone BT"/>
          <w:sz w:val="28"/>
          <w:szCs w:val="28"/>
        </w:rPr>
        <w:t xml:space="preserve"> theirs but als</w:t>
      </w:r>
      <w:r>
        <w:rPr>
          <w:rFonts w:ascii="Amazone BT" w:hAnsi="Amazone BT"/>
          <w:sz w:val="28"/>
          <w:szCs w:val="28"/>
        </w:rPr>
        <w:t>o the success of every human being</w:t>
      </w:r>
      <w:r w:rsidR="00B96E43">
        <w:rPr>
          <w:rFonts w:ascii="Amazone BT" w:hAnsi="Amazone BT"/>
          <w:sz w:val="28"/>
          <w:szCs w:val="28"/>
        </w:rPr>
        <w:t>.</w:t>
      </w:r>
    </w:p>
    <w:p w:rsidR="00AB51DA" w:rsidRDefault="00303B93" w:rsidP="00B96E43">
      <w:pPr>
        <w:pStyle w:val="ListParagraph"/>
        <w:ind w:left="1080"/>
        <w:jc w:val="center"/>
        <w:rPr>
          <w:rFonts w:ascii="Amazone BT" w:hAnsi="Amazone BT"/>
          <w:sz w:val="28"/>
          <w:szCs w:val="28"/>
        </w:rPr>
      </w:pPr>
      <w:r w:rsidRPr="00710E6C">
        <w:rPr>
          <w:rFonts w:ascii="Amazone BT" w:hAnsi="Amazone BT"/>
          <w:sz w:val="28"/>
          <w:szCs w:val="28"/>
        </w:rPr>
        <w:t xml:space="preserve">If you are </w:t>
      </w:r>
      <w:r w:rsidRPr="00AB51DA">
        <w:rPr>
          <w:rFonts w:ascii="Amazone BT" w:hAnsi="Amazone BT"/>
          <w:sz w:val="32"/>
          <w:szCs w:val="32"/>
        </w:rPr>
        <w:t>teachable</w:t>
      </w:r>
      <w:r w:rsidRPr="00710E6C">
        <w:rPr>
          <w:rFonts w:ascii="Amazone BT" w:hAnsi="Amazone BT"/>
          <w:sz w:val="28"/>
          <w:szCs w:val="28"/>
        </w:rPr>
        <w:t xml:space="preserve">, </w:t>
      </w:r>
      <w:r w:rsidRPr="00AB51DA">
        <w:rPr>
          <w:rFonts w:ascii="Amazone BT" w:hAnsi="Amazone BT"/>
          <w:sz w:val="32"/>
          <w:szCs w:val="32"/>
        </w:rPr>
        <w:t>willing to work</w:t>
      </w:r>
      <w:r w:rsidRPr="00710E6C">
        <w:rPr>
          <w:rFonts w:ascii="Amazone BT" w:hAnsi="Amazone BT"/>
          <w:sz w:val="28"/>
          <w:szCs w:val="28"/>
        </w:rPr>
        <w:t xml:space="preserve"> and </w:t>
      </w:r>
      <w:r w:rsidRPr="00AB51DA">
        <w:rPr>
          <w:rFonts w:ascii="Amazone BT" w:hAnsi="Amazone BT"/>
          <w:sz w:val="32"/>
          <w:szCs w:val="32"/>
        </w:rPr>
        <w:t>has big dreams</w:t>
      </w:r>
      <w:r w:rsidRPr="00710E6C">
        <w:rPr>
          <w:rFonts w:ascii="Amazone BT" w:hAnsi="Amazone BT"/>
          <w:sz w:val="28"/>
          <w:szCs w:val="28"/>
        </w:rPr>
        <w:t xml:space="preserve"> in life, </w:t>
      </w:r>
    </w:p>
    <w:p w:rsidR="00B96E43" w:rsidRDefault="00303B93" w:rsidP="00B96E43">
      <w:pPr>
        <w:pStyle w:val="ListParagraph"/>
        <w:ind w:left="1080"/>
        <w:jc w:val="center"/>
        <w:rPr>
          <w:rFonts w:ascii="Amazone BT" w:hAnsi="Amazone BT"/>
          <w:sz w:val="28"/>
          <w:szCs w:val="28"/>
        </w:rPr>
      </w:pPr>
      <w:r w:rsidRPr="00710E6C">
        <w:rPr>
          <w:rFonts w:ascii="Amazone BT" w:hAnsi="Amazone BT"/>
          <w:sz w:val="28"/>
          <w:szCs w:val="28"/>
        </w:rPr>
        <w:t>maybe yo</w:t>
      </w:r>
      <w:r w:rsidR="00B96E43">
        <w:rPr>
          <w:rFonts w:ascii="Amazone BT" w:hAnsi="Amazone BT"/>
          <w:sz w:val="28"/>
          <w:szCs w:val="28"/>
        </w:rPr>
        <w:t>u are what we are looking for.</w:t>
      </w:r>
      <w:r w:rsidRPr="00710E6C">
        <w:rPr>
          <w:rFonts w:ascii="Amazone BT" w:hAnsi="Amazone BT"/>
          <w:sz w:val="28"/>
          <w:szCs w:val="28"/>
        </w:rPr>
        <w:t>You can cont</w:t>
      </w:r>
      <w:r w:rsidR="00EF1C5A" w:rsidRPr="00710E6C">
        <w:rPr>
          <w:rFonts w:ascii="Amazone BT" w:hAnsi="Amazone BT"/>
          <w:sz w:val="28"/>
          <w:szCs w:val="28"/>
        </w:rPr>
        <w:t xml:space="preserve">act us: </w:t>
      </w:r>
      <w:r w:rsidRPr="00710E6C">
        <w:rPr>
          <w:rFonts w:ascii="Amazone BT" w:hAnsi="Amazone BT"/>
          <w:sz w:val="28"/>
          <w:szCs w:val="28"/>
        </w:rPr>
        <w:t xml:space="preserve"> </w:t>
      </w:r>
    </w:p>
    <w:p w:rsidR="00B96E43" w:rsidRDefault="00303B93" w:rsidP="00B96E43">
      <w:pPr>
        <w:pStyle w:val="ListParagraph"/>
        <w:ind w:left="1080"/>
        <w:jc w:val="center"/>
        <w:rPr>
          <w:rFonts w:ascii="Amazone BT" w:hAnsi="Amazone BT"/>
          <w:sz w:val="28"/>
          <w:szCs w:val="28"/>
        </w:rPr>
      </w:pPr>
      <w:r w:rsidRPr="00710E6C">
        <w:rPr>
          <w:rFonts w:ascii="Amazone BT" w:hAnsi="Amazone BT"/>
          <w:sz w:val="28"/>
          <w:szCs w:val="28"/>
        </w:rPr>
        <w:t xml:space="preserve">Precy Rose Tamondong </w:t>
      </w:r>
      <w:r w:rsidR="001F04B7">
        <w:rPr>
          <w:rFonts w:ascii="Amazone BT" w:hAnsi="Amazone BT"/>
          <w:sz w:val="28"/>
          <w:szCs w:val="28"/>
        </w:rPr>
        <w:t>,</w:t>
      </w:r>
      <w:r w:rsidRPr="00710E6C">
        <w:rPr>
          <w:rFonts w:ascii="Amazone BT" w:hAnsi="Amazone BT"/>
          <w:sz w:val="28"/>
          <w:szCs w:val="28"/>
        </w:rPr>
        <w:t>mobile no. 09391949509</w:t>
      </w:r>
      <w:r w:rsidR="00B96E43">
        <w:rPr>
          <w:rFonts w:ascii="Amazone BT" w:hAnsi="Amazone BT"/>
          <w:sz w:val="28"/>
          <w:szCs w:val="28"/>
        </w:rPr>
        <w:t>;</w:t>
      </w:r>
    </w:p>
    <w:p w:rsidR="00B96E43" w:rsidRDefault="006F56DE" w:rsidP="00B96E43">
      <w:pPr>
        <w:pStyle w:val="ListParagraph"/>
        <w:ind w:left="1080"/>
        <w:jc w:val="center"/>
        <w:rPr>
          <w:rFonts w:ascii="Amazone BT" w:hAnsi="Amazone BT"/>
          <w:sz w:val="28"/>
          <w:szCs w:val="28"/>
        </w:rPr>
      </w:pPr>
      <w:r>
        <w:rPr>
          <w:rFonts w:ascii="Amazone BT" w:hAnsi="Amazone BT"/>
          <w:sz w:val="28"/>
          <w:szCs w:val="28"/>
        </w:rPr>
        <w:t>Domingo Tamondong iii</w:t>
      </w:r>
      <w:r w:rsidR="00B96E43">
        <w:rPr>
          <w:rFonts w:ascii="Amazone BT" w:hAnsi="Amazone BT"/>
          <w:sz w:val="28"/>
          <w:szCs w:val="28"/>
        </w:rPr>
        <w:t>,</w:t>
      </w:r>
      <w:r w:rsidR="00582779">
        <w:rPr>
          <w:rFonts w:ascii="Amazone BT" w:hAnsi="Amazone BT"/>
          <w:sz w:val="28"/>
          <w:szCs w:val="28"/>
        </w:rPr>
        <w:t xml:space="preserve"> </w:t>
      </w:r>
      <w:r w:rsidR="00EF1C5A" w:rsidRPr="00710E6C">
        <w:rPr>
          <w:rFonts w:ascii="Amazone BT" w:hAnsi="Amazone BT"/>
          <w:sz w:val="28"/>
          <w:szCs w:val="28"/>
        </w:rPr>
        <w:t>mobile nos. 09213963440 and 09262171177.</w:t>
      </w:r>
    </w:p>
    <w:p w:rsidR="00710E6C" w:rsidRDefault="00710E6C" w:rsidP="00B96E43">
      <w:pPr>
        <w:pStyle w:val="ListParagraph"/>
        <w:ind w:left="1080"/>
        <w:jc w:val="center"/>
        <w:rPr>
          <w:rFonts w:ascii="Amazone BT" w:hAnsi="Amazone BT"/>
          <w:sz w:val="28"/>
          <w:szCs w:val="28"/>
        </w:rPr>
      </w:pPr>
      <w:r>
        <w:rPr>
          <w:rFonts w:ascii="Amazone BT" w:hAnsi="Amazone BT"/>
          <w:sz w:val="28"/>
          <w:szCs w:val="28"/>
        </w:rPr>
        <w:t>Good Morning!</w:t>
      </w:r>
    </w:p>
    <w:p w:rsidR="00710E6C" w:rsidRDefault="00710E6C" w:rsidP="00710E6C">
      <w:pPr>
        <w:pStyle w:val="ListParagraph"/>
        <w:ind w:left="1080"/>
        <w:jc w:val="center"/>
        <w:rPr>
          <w:rFonts w:ascii="Amazone BT" w:hAnsi="Amazone BT"/>
          <w:sz w:val="28"/>
          <w:szCs w:val="28"/>
        </w:rPr>
      </w:pPr>
      <w:r>
        <w:rPr>
          <w:rFonts w:ascii="Amazone BT" w:hAnsi="Amazone BT"/>
          <w:sz w:val="28"/>
          <w:szCs w:val="28"/>
        </w:rPr>
        <w:t>******</w:t>
      </w:r>
    </w:p>
    <w:p w:rsidR="00710E6C" w:rsidRDefault="00710E6C" w:rsidP="00710E6C">
      <w:pPr>
        <w:pStyle w:val="ListParagraph"/>
        <w:ind w:left="1080"/>
        <w:jc w:val="center"/>
        <w:rPr>
          <w:rFonts w:ascii="Amazone BT" w:hAnsi="Amazone BT"/>
          <w:sz w:val="28"/>
          <w:szCs w:val="28"/>
        </w:rPr>
      </w:pPr>
      <w:r>
        <w:rPr>
          <w:rFonts w:ascii="Amazone BT" w:hAnsi="Amazone BT"/>
          <w:sz w:val="28"/>
          <w:szCs w:val="28"/>
        </w:rPr>
        <w:t>Smart People learn from their mistakes,</w:t>
      </w:r>
    </w:p>
    <w:p w:rsidR="00710E6C" w:rsidRDefault="00710E6C" w:rsidP="00710E6C">
      <w:pPr>
        <w:pStyle w:val="ListParagraph"/>
        <w:ind w:left="1080"/>
        <w:jc w:val="center"/>
        <w:rPr>
          <w:rFonts w:ascii="Amazone BT" w:hAnsi="Amazone BT"/>
          <w:sz w:val="28"/>
          <w:szCs w:val="28"/>
        </w:rPr>
      </w:pPr>
      <w:r>
        <w:rPr>
          <w:rFonts w:ascii="Amazone BT" w:hAnsi="Amazone BT"/>
          <w:sz w:val="28"/>
          <w:szCs w:val="28"/>
        </w:rPr>
        <w:t>Smarter People learn from the mistakes of others,</w:t>
      </w:r>
    </w:p>
    <w:p w:rsidR="00710E6C" w:rsidRDefault="00710E6C" w:rsidP="00710E6C">
      <w:pPr>
        <w:pStyle w:val="ListParagraph"/>
        <w:ind w:left="1080"/>
        <w:jc w:val="center"/>
        <w:rPr>
          <w:rFonts w:ascii="Amazone BT" w:hAnsi="Amazone BT"/>
          <w:sz w:val="28"/>
          <w:szCs w:val="28"/>
        </w:rPr>
      </w:pPr>
      <w:r>
        <w:rPr>
          <w:rFonts w:ascii="Amazone BT" w:hAnsi="Amazone BT"/>
          <w:sz w:val="28"/>
          <w:szCs w:val="28"/>
        </w:rPr>
        <w:t>Smartest People learn from Successful People.</w:t>
      </w:r>
    </w:p>
    <w:p w:rsidR="00710E6C" w:rsidRDefault="00710E6C" w:rsidP="00710E6C">
      <w:pPr>
        <w:pStyle w:val="ListParagraph"/>
        <w:ind w:left="1080"/>
        <w:jc w:val="center"/>
        <w:rPr>
          <w:rFonts w:ascii="Amazone BT" w:hAnsi="Amazone BT"/>
          <w:sz w:val="28"/>
          <w:szCs w:val="28"/>
        </w:rPr>
      </w:pPr>
      <w:r>
        <w:rPr>
          <w:rFonts w:ascii="Amazone BT" w:hAnsi="Amazone BT"/>
          <w:sz w:val="28"/>
          <w:szCs w:val="28"/>
        </w:rPr>
        <w:t>******</w:t>
      </w:r>
    </w:p>
    <w:p w:rsidR="00710E6C" w:rsidRDefault="00B96E43" w:rsidP="00710E6C">
      <w:pPr>
        <w:pStyle w:val="ListParagraph"/>
        <w:ind w:left="1080"/>
        <w:jc w:val="center"/>
        <w:rPr>
          <w:rFonts w:ascii="Amazone BT" w:hAnsi="Amazone BT"/>
          <w:sz w:val="28"/>
          <w:szCs w:val="28"/>
        </w:rPr>
      </w:pPr>
      <w:r>
        <w:rPr>
          <w:rFonts w:ascii="Amazone BT" w:hAnsi="Amazone BT"/>
          <w:sz w:val="28"/>
          <w:szCs w:val="28"/>
        </w:rPr>
        <w:t>See you at the Business Preview:</w:t>
      </w:r>
    </w:p>
    <w:p w:rsidR="00B96E43" w:rsidRDefault="00B96E43" w:rsidP="00710E6C">
      <w:pPr>
        <w:pStyle w:val="ListParagraph"/>
        <w:ind w:left="1080"/>
        <w:jc w:val="center"/>
        <w:rPr>
          <w:rFonts w:ascii="Amazone BT" w:hAnsi="Amazone BT"/>
          <w:sz w:val="28"/>
          <w:szCs w:val="28"/>
        </w:rPr>
      </w:pPr>
      <w:r>
        <w:rPr>
          <w:rFonts w:ascii="Amazone BT" w:hAnsi="Amazone BT"/>
          <w:sz w:val="28"/>
          <w:szCs w:val="28"/>
        </w:rPr>
        <w:t>___________________________________</w:t>
      </w:r>
    </w:p>
    <w:p w:rsidR="00B96E43" w:rsidRDefault="00B96E43" w:rsidP="00710E6C">
      <w:pPr>
        <w:pStyle w:val="ListParagraph"/>
        <w:ind w:left="1080"/>
        <w:jc w:val="center"/>
        <w:rPr>
          <w:rFonts w:ascii="Amazone BT" w:hAnsi="Amazone BT"/>
          <w:sz w:val="28"/>
          <w:szCs w:val="28"/>
        </w:rPr>
      </w:pPr>
      <w:r>
        <w:rPr>
          <w:rFonts w:ascii="Amazone BT" w:hAnsi="Amazone BT"/>
          <w:sz w:val="28"/>
          <w:szCs w:val="28"/>
        </w:rPr>
        <w:t>___________________________________</w:t>
      </w:r>
    </w:p>
    <w:p w:rsidR="00B96E43" w:rsidRDefault="00B96E43" w:rsidP="00710E6C">
      <w:pPr>
        <w:pStyle w:val="ListParagraph"/>
        <w:ind w:left="1080"/>
        <w:jc w:val="center"/>
        <w:rPr>
          <w:rFonts w:ascii="Amazone BT" w:hAnsi="Amazone BT"/>
          <w:sz w:val="28"/>
          <w:szCs w:val="28"/>
        </w:rPr>
      </w:pPr>
      <w:r>
        <w:rPr>
          <w:rFonts w:ascii="Amazone BT" w:hAnsi="Amazone BT"/>
          <w:sz w:val="28"/>
          <w:szCs w:val="28"/>
        </w:rPr>
        <w:t>___________________________________</w:t>
      </w:r>
    </w:p>
    <w:p w:rsidR="00FB64C5" w:rsidRPr="0073184E" w:rsidRDefault="001106EF" w:rsidP="00F11946">
      <w:pPr>
        <w:pStyle w:val="ListParagraph"/>
        <w:ind w:left="1080"/>
        <w:jc w:val="center"/>
      </w:pPr>
      <w:r>
        <w:rPr>
          <w:rFonts w:ascii="Amazone BT" w:hAnsi="Amazone BT"/>
          <w:sz w:val="28"/>
          <w:szCs w:val="28"/>
        </w:rPr>
        <w:t>Attire: Business Casual</w:t>
      </w:r>
      <w:r w:rsidR="001F04B7">
        <w:rPr>
          <w:rFonts w:ascii="Amazone BT" w:hAnsi="Amazone BT"/>
          <w:sz w:val="28"/>
          <w:szCs w:val="28"/>
        </w:rPr>
        <w:t>.</w:t>
      </w:r>
    </w:p>
    <w:sectPr w:rsidR="00FB64C5" w:rsidRPr="0073184E" w:rsidSect="00563B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ligrapher">
    <w:panose1 w:val="00000000000000000000"/>
    <w:charset w:val="00"/>
    <w:family w:val="auto"/>
    <w:pitch w:val="variable"/>
    <w:sig w:usb0="00000083" w:usb1="00000000" w:usb2="00000000" w:usb3="00000000" w:csb0="00000009" w:csb1="00000000"/>
  </w:font>
  <w:font w:name="Banner">
    <w:panose1 w:val="00000400000000000000"/>
    <w:charset w:val="00"/>
    <w:family w:val="auto"/>
    <w:pitch w:val="variable"/>
    <w:sig w:usb0="00000003" w:usb1="00000000" w:usb2="00000000" w:usb3="00000000" w:csb0="00000001" w:csb1="00000000"/>
  </w:font>
  <w:font w:name="Bassett">
    <w:panose1 w:val="00000400000000000000"/>
    <w:charset w:val="00"/>
    <w:family w:val="auto"/>
    <w:pitch w:val="variable"/>
    <w:sig w:usb0="00000003" w:usb1="00000000" w:usb2="00000000" w:usb3="00000000" w:csb0="00000001" w:csb1="00000000"/>
  </w:font>
  <w:font w:name="Amazone BT">
    <w:panose1 w:val="03020702040507090A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41D38"/>
    <w:multiLevelType w:val="hybridMultilevel"/>
    <w:tmpl w:val="69263708"/>
    <w:lvl w:ilvl="0" w:tplc="107007BE">
      <w:start w:val="1"/>
      <w:numFmt w:val="upperRoman"/>
      <w:lvlText w:val="%1."/>
      <w:lvlJc w:val="left"/>
      <w:pPr>
        <w:ind w:left="1080" w:hanging="72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73184E"/>
    <w:rsid w:val="00004B2D"/>
    <w:rsid w:val="001106EF"/>
    <w:rsid w:val="001269EB"/>
    <w:rsid w:val="0013333F"/>
    <w:rsid w:val="00160DF5"/>
    <w:rsid w:val="00190761"/>
    <w:rsid w:val="001A1E30"/>
    <w:rsid w:val="001A1FB6"/>
    <w:rsid w:val="001F04B7"/>
    <w:rsid w:val="001F428B"/>
    <w:rsid w:val="002519BE"/>
    <w:rsid w:val="002A6571"/>
    <w:rsid w:val="00303B93"/>
    <w:rsid w:val="003C3FE7"/>
    <w:rsid w:val="0044508B"/>
    <w:rsid w:val="00462B21"/>
    <w:rsid w:val="00563B1C"/>
    <w:rsid w:val="00582779"/>
    <w:rsid w:val="005979AA"/>
    <w:rsid w:val="005C47BD"/>
    <w:rsid w:val="005D7694"/>
    <w:rsid w:val="006C07C9"/>
    <w:rsid w:val="006F56DE"/>
    <w:rsid w:val="00710E6C"/>
    <w:rsid w:val="0073184E"/>
    <w:rsid w:val="00762AED"/>
    <w:rsid w:val="00834521"/>
    <w:rsid w:val="008857B8"/>
    <w:rsid w:val="008A284E"/>
    <w:rsid w:val="008C782F"/>
    <w:rsid w:val="008E394C"/>
    <w:rsid w:val="0090148C"/>
    <w:rsid w:val="00981E48"/>
    <w:rsid w:val="009F7362"/>
    <w:rsid w:val="00A10EEF"/>
    <w:rsid w:val="00A7063A"/>
    <w:rsid w:val="00A8276A"/>
    <w:rsid w:val="00AB51DA"/>
    <w:rsid w:val="00B1442D"/>
    <w:rsid w:val="00B96E43"/>
    <w:rsid w:val="00BB1715"/>
    <w:rsid w:val="00BF5A04"/>
    <w:rsid w:val="00C343B8"/>
    <w:rsid w:val="00C80314"/>
    <w:rsid w:val="00CA1DCB"/>
    <w:rsid w:val="00E32EF1"/>
    <w:rsid w:val="00E5058A"/>
    <w:rsid w:val="00E97DA5"/>
    <w:rsid w:val="00EC6B4C"/>
    <w:rsid w:val="00EF1C5A"/>
    <w:rsid w:val="00F11946"/>
    <w:rsid w:val="00F145D7"/>
    <w:rsid w:val="00FB64C5"/>
    <w:rsid w:val="00FC1454"/>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9218" style="mso-width-percent:400;mso-height-percent:200;mso-width-relative:margin;mso-height-relative:margin" fillcolor="white">
      <v:fill color="white"/>
      <v:textbox style="mso-fit-shape-to-text:t"/>
    </o:shapedefaults>
    <o:shapelayout v:ext="edit">
      <o:idmap v:ext="edit" data="1"/>
      <o:rules v:ext="edit">
        <o:r id="V:Rule6" type="connector" idref="#_x0000_s1034"/>
        <o:r id="V:Rule7" type="connector" idref="#_x0000_s1035"/>
        <o:r id="V:Rule8" type="connector" idref="#_x0000_s1036"/>
        <o:r id="V:Rule9" type="connector" idref="#_x0000_s1037"/>
        <o:r id="V:Rule1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84E"/>
    <w:pPr>
      <w:ind w:left="720"/>
      <w:contextualSpacing/>
    </w:pPr>
  </w:style>
  <w:style w:type="table" w:styleId="TableGrid">
    <w:name w:val="Table Grid"/>
    <w:basedOn w:val="TableNormal"/>
    <w:uiPriority w:val="59"/>
    <w:rsid w:val="007318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4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5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DomingoTamondong III</dc:creator>
  <cp:lastModifiedBy>DomingoTamondong III</cp:lastModifiedBy>
  <cp:revision>17</cp:revision>
  <dcterms:created xsi:type="dcterms:W3CDTF">2010-04-27T00:43:00Z</dcterms:created>
  <dcterms:modified xsi:type="dcterms:W3CDTF">2010-05-28T13:04:00Z</dcterms:modified>
</cp:coreProperties>
</file>